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BE75B" w14:textId="77777777" w:rsidR="00FB7628" w:rsidRPr="00FB7628" w:rsidRDefault="00FB7628" w:rsidP="00FB7628">
      <w:pPr>
        <w:rPr>
          <w:rFonts w:ascii="Arial" w:eastAsia="Times New Roman" w:hAnsi="Arial" w:cs="Arial"/>
          <w:lang w:val="en"/>
        </w:rPr>
      </w:pPr>
      <w:r w:rsidRPr="00FB7628">
        <w:rPr>
          <w:rFonts w:ascii="Arial" w:eastAsia="Times New Roman" w:hAnsi="Arial" w:cs="Arial"/>
          <w:lang w:val="en"/>
        </w:rPr>
        <w:t>August 30, 2019</w:t>
      </w:r>
    </w:p>
    <w:p w14:paraId="39C7485A" w14:textId="5A4C01BB" w:rsidR="00FB7628" w:rsidRDefault="00FB7628" w:rsidP="00FB7628">
      <w:pPr>
        <w:rPr>
          <w:rFonts w:ascii="Arial" w:eastAsia="Times New Roman" w:hAnsi="Arial" w:cs="Arial"/>
          <w:lang w:val="en"/>
        </w:rPr>
      </w:pPr>
    </w:p>
    <w:p w14:paraId="30EB48C3" w14:textId="77777777" w:rsidR="002A468C" w:rsidRPr="00FB7628" w:rsidRDefault="002A468C" w:rsidP="00FB7628">
      <w:pPr>
        <w:rPr>
          <w:rFonts w:ascii="Arial" w:eastAsia="Times New Roman" w:hAnsi="Arial" w:cs="Arial"/>
          <w:lang w:val="en"/>
        </w:rPr>
      </w:pPr>
    </w:p>
    <w:p w14:paraId="2D2F8AAD" w14:textId="77777777" w:rsidR="00FB7628" w:rsidRPr="00FB7628" w:rsidRDefault="00FB7628" w:rsidP="00FB7628">
      <w:pPr>
        <w:rPr>
          <w:rFonts w:ascii="Arial" w:eastAsia="Times New Roman" w:hAnsi="Arial" w:cs="Arial"/>
          <w:lang w:val="en"/>
        </w:rPr>
      </w:pPr>
      <w:r w:rsidRPr="00FB7628">
        <w:rPr>
          <w:rFonts w:ascii="Arial" w:eastAsia="Times New Roman" w:hAnsi="Arial" w:cs="Arial"/>
          <w:lang w:val="en"/>
        </w:rPr>
        <w:t>Administrator Andrew Wheeler</w:t>
      </w:r>
    </w:p>
    <w:p w14:paraId="13E7CA7E" w14:textId="77777777" w:rsidR="00FB7628" w:rsidRPr="00FB7628" w:rsidRDefault="00FB7628" w:rsidP="00FB7628">
      <w:pPr>
        <w:rPr>
          <w:rFonts w:ascii="Arial" w:eastAsia="Times New Roman" w:hAnsi="Arial" w:cs="Arial"/>
          <w:lang w:val="en"/>
        </w:rPr>
      </w:pPr>
      <w:r w:rsidRPr="00FB7628">
        <w:rPr>
          <w:rFonts w:ascii="Arial" w:eastAsia="Times New Roman" w:hAnsi="Arial" w:cs="Arial"/>
          <w:lang w:val="en"/>
        </w:rPr>
        <w:t>Environmental Protection Agency</w:t>
      </w:r>
    </w:p>
    <w:p w14:paraId="3E500DBA" w14:textId="77777777" w:rsidR="00FB7628" w:rsidRPr="00FB7628" w:rsidRDefault="00FB7628" w:rsidP="00FB7628">
      <w:pPr>
        <w:rPr>
          <w:rFonts w:ascii="Arial" w:eastAsia="Times New Roman" w:hAnsi="Arial" w:cs="Arial"/>
          <w:lang w:val="en"/>
        </w:rPr>
      </w:pPr>
      <w:r w:rsidRPr="00FB7628">
        <w:rPr>
          <w:rFonts w:ascii="Arial" w:eastAsia="Times New Roman" w:hAnsi="Arial" w:cs="Arial"/>
          <w:lang w:val="en"/>
        </w:rPr>
        <w:t>1200 Pennsylvania Ave. NW</w:t>
      </w:r>
    </w:p>
    <w:p w14:paraId="202B7D20" w14:textId="77777777" w:rsidR="00FB7628" w:rsidRPr="00FB7628" w:rsidRDefault="00FB7628" w:rsidP="00FB7628">
      <w:pPr>
        <w:rPr>
          <w:rFonts w:ascii="Arial" w:eastAsia="Times New Roman" w:hAnsi="Arial" w:cs="Arial"/>
          <w:lang w:val="en"/>
        </w:rPr>
      </w:pPr>
      <w:r w:rsidRPr="00FB7628">
        <w:rPr>
          <w:rFonts w:ascii="Arial" w:eastAsia="Times New Roman" w:hAnsi="Arial" w:cs="Arial"/>
          <w:lang w:val="en"/>
        </w:rPr>
        <w:t>Washington, DC 20460</w:t>
      </w:r>
    </w:p>
    <w:p w14:paraId="3F6C0553" w14:textId="77777777" w:rsidR="00FB7628" w:rsidRPr="00FB7628" w:rsidRDefault="00FB7628" w:rsidP="00FB7628">
      <w:pPr>
        <w:rPr>
          <w:rFonts w:ascii="Arial" w:eastAsia="Times New Roman" w:hAnsi="Arial" w:cs="Arial"/>
          <w:lang w:val="en"/>
        </w:rPr>
      </w:pPr>
    </w:p>
    <w:p w14:paraId="1980AD20" w14:textId="78944CA5" w:rsidR="00D71C8A" w:rsidRDefault="00FB7628" w:rsidP="00FB7628">
      <w:pPr>
        <w:rPr>
          <w:rFonts w:ascii="Arial" w:eastAsia="Times New Roman" w:hAnsi="Arial" w:cs="Arial"/>
          <w:lang w:val="en"/>
        </w:rPr>
      </w:pPr>
      <w:r w:rsidRPr="00FB7628">
        <w:rPr>
          <w:rFonts w:ascii="Arial" w:eastAsia="Times New Roman" w:hAnsi="Arial" w:cs="Arial"/>
          <w:lang w:val="en"/>
        </w:rPr>
        <w:t>RE: Docket ID EPA-HQ-OAR-2019-0136</w:t>
      </w:r>
    </w:p>
    <w:p w14:paraId="6C4D432F" w14:textId="77777777" w:rsidR="00FB7628" w:rsidRPr="00D71C8A" w:rsidRDefault="00FB7628" w:rsidP="00FB7628">
      <w:pPr>
        <w:rPr>
          <w:rFonts w:ascii="Arial" w:eastAsia="Times New Roman" w:hAnsi="Arial" w:cs="Arial"/>
          <w:lang w:val="en"/>
        </w:rPr>
      </w:pPr>
    </w:p>
    <w:p w14:paraId="1DAEA118" w14:textId="4364D7A9" w:rsidR="00933115" w:rsidRPr="00376E4D" w:rsidRDefault="00D71C8A" w:rsidP="00D71C8A">
      <w:pPr>
        <w:rPr>
          <w:rFonts w:ascii="Arial" w:eastAsia="Times New Roman" w:hAnsi="Arial" w:cs="Arial"/>
          <w:lang w:val="en"/>
        </w:rPr>
      </w:pPr>
      <w:r w:rsidRPr="00D71C8A">
        <w:rPr>
          <w:rFonts w:ascii="Arial" w:eastAsia="Times New Roman" w:hAnsi="Arial" w:cs="Arial"/>
          <w:lang w:val="en"/>
        </w:rPr>
        <w:t xml:space="preserve">Dear </w:t>
      </w:r>
      <w:r w:rsidR="00FB7628">
        <w:rPr>
          <w:rFonts w:ascii="Arial" w:eastAsia="Times New Roman" w:hAnsi="Arial" w:cs="Arial"/>
          <w:lang w:val="en"/>
        </w:rPr>
        <w:t>Administrator Wheeler</w:t>
      </w:r>
      <w:r w:rsidRPr="00D71C8A">
        <w:rPr>
          <w:rFonts w:ascii="Arial" w:eastAsia="Times New Roman" w:hAnsi="Arial" w:cs="Arial"/>
          <w:lang w:val="en"/>
        </w:rPr>
        <w:t>:</w:t>
      </w:r>
    </w:p>
    <w:p w14:paraId="4F66E37E" w14:textId="77777777" w:rsidR="00933115" w:rsidRPr="00376E4D" w:rsidRDefault="00933115" w:rsidP="00933115">
      <w:pPr>
        <w:rPr>
          <w:rFonts w:ascii="Arial" w:eastAsia="Times New Roman" w:hAnsi="Arial" w:cs="Arial"/>
          <w:lang w:val="en"/>
        </w:rPr>
      </w:pPr>
    </w:p>
    <w:p w14:paraId="39324771" w14:textId="0FF42E33" w:rsidR="00933115" w:rsidRPr="00376E4D" w:rsidRDefault="00933115" w:rsidP="00933115">
      <w:pPr>
        <w:rPr>
          <w:rFonts w:ascii="Arial" w:eastAsia="Times New Roman" w:hAnsi="Arial" w:cs="Arial"/>
          <w:lang w:val="en"/>
        </w:rPr>
      </w:pPr>
      <w:r w:rsidRPr="00376E4D">
        <w:rPr>
          <w:rFonts w:ascii="Arial" w:eastAsia="Times New Roman" w:hAnsi="Arial" w:cs="Arial"/>
          <w:lang w:val="en"/>
        </w:rPr>
        <w:t xml:space="preserve">Illinois Corn Growers Association </w:t>
      </w:r>
      <w:r w:rsidR="00D71C8A">
        <w:rPr>
          <w:rFonts w:ascii="Arial" w:eastAsia="Times New Roman" w:hAnsi="Arial" w:cs="Arial"/>
          <w:lang w:val="en"/>
        </w:rPr>
        <w:t xml:space="preserve">(ICGA) </w:t>
      </w:r>
      <w:r w:rsidRPr="00376E4D">
        <w:rPr>
          <w:rFonts w:ascii="Arial" w:eastAsia="Times New Roman" w:hAnsi="Arial" w:cs="Arial"/>
          <w:lang w:val="en"/>
        </w:rPr>
        <w:t xml:space="preserve">appreciates the opportunity to provide comments </w:t>
      </w:r>
      <w:r w:rsidR="00FB7628">
        <w:rPr>
          <w:rFonts w:ascii="Arial" w:eastAsia="Times New Roman" w:hAnsi="Arial" w:cs="Arial"/>
          <w:lang w:val="en"/>
        </w:rPr>
        <w:t xml:space="preserve">on the </w:t>
      </w:r>
      <w:r w:rsidR="00FB7628" w:rsidRPr="00FB7628">
        <w:rPr>
          <w:rFonts w:ascii="Arial" w:eastAsia="Times New Roman" w:hAnsi="Arial" w:cs="Arial"/>
          <w:b/>
          <w:bCs/>
          <w:i/>
          <w:iCs/>
          <w:lang w:val="en"/>
        </w:rPr>
        <w:t>proposed rule for the 2020 volume standards under the Renewable Fuel Standard (RFS) program</w:t>
      </w:r>
      <w:r w:rsidR="00FB7628" w:rsidRPr="00FB7628">
        <w:rPr>
          <w:rFonts w:ascii="Arial" w:eastAsia="Times New Roman" w:hAnsi="Arial" w:cs="Arial"/>
          <w:lang w:val="en"/>
        </w:rPr>
        <w:t xml:space="preserve">. </w:t>
      </w:r>
      <w:r w:rsidRPr="00376E4D">
        <w:rPr>
          <w:rFonts w:ascii="Arial" w:eastAsia="Times New Roman" w:hAnsi="Arial" w:cs="Arial"/>
          <w:lang w:val="en"/>
        </w:rPr>
        <w:t xml:space="preserve">We represent more than 4,000 corn farmer members throughout Illinois who </w:t>
      </w:r>
      <w:r w:rsidR="00FB7628">
        <w:rPr>
          <w:rFonts w:ascii="Arial" w:eastAsia="Times New Roman" w:hAnsi="Arial" w:cs="Arial"/>
          <w:lang w:val="en"/>
        </w:rPr>
        <w:t>rely on our association to help them build and preserve markets for the ever-increasing amounts of corn grown in Illinois each year.</w:t>
      </w:r>
    </w:p>
    <w:p w14:paraId="06A6DD25" w14:textId="4A7E8598" w:rsidR="00376E4D" w:rsidRPr="00376E4D" w:rsidRDefault="00376E4D" w:rsidP="00933115">
      <w:pPr>
        <w:rPr>
          <w:rFonts w:ascii="Arial" w:eastAsia="Times New Roman" w:hAnsi="Arial" w:cs="Arial"/>
          <w:lang w:val="en"/>
        </w:rPr>
      </w:pPr>
    </w:p>
    <w:p w14:paraId="7F7CA646" w14:textId="7B2337C2" w:rsidR="00D71C8A" w:rsidRDefault="00FB7628" w:rsidP="00376E4D">
      <w:pPr>
        <w:rPr>
          <w:rFonts w:ascii="Arial" w:eastAsia="Times New Roman" w:hAnsi="Arial" w:cs="Arial"/>
          <w:lang w:val="en"/>
        </w:rPr>
      </w:pPr>
      <w:r>
        <w:rPr>
          <w:rFonts w:ascii="Arial" w:eastAsia="Times New Roman" w:hAnsi="Arial" w:cs="Arial"/>
          <w:lang w:val="en"/>
        </w:rPr>
        <w:t xml:space="preserve">ICGA feels that any volume proposed by the EPA through this process lacks certainty.  While Illinois farmers are grateful for the surface effort to increase volumes of total renewable fuel volumes used, EPA’s past action to authorize small refinery waivers and decrease the market opportunity for renewable fuels speaks volumes.  </w:t>
      </w:r>
    </w:p>
    <w:p w14:paraId="111EF4E1" w14:textId="6BA528B0" w:rsidR="00FB7628" w:rsidRDefault="00FB7628" w:rsidP="00376E4D">
      <w:pPr>
        <w:rPr>
          <w:rFonts w:ascii="Arial" w:eastAsia="Times New Roman" w:hAnsi="Arial" w:cs="Arial"/>
          <w:lang w:val="en"/>
        </w:rPr>
      </w:pPr>
    </w:p>
    <w:p w14:paraId="3A16D6AF" w14:textId="109A8F31" w:rsidR="00FB7628" w:rsidRDefault="00FB7628" w:rsidP="00376E4D">
      <w:pPr>
        <w:rPr>
          <w:rFonts w:ascii="Arial" w:eastAsia="Times New Roman" w:hAnsi="Arial" w:cs="Arial"/>
          <w:lang w:val="en"/>
        </w:rPr>
      </w:pPr>
      <w:r>
        <w:rPr>
          <w:rFonts w:ascii="Arial" w:eastAsia="Times New Roman" w:hAnsi="Arial" w:cs="Arial"/>
          <w:lang w:val="en"/>
        </w:rPr>
        <w:t>This is a case where actions speak louder than words.  The RFS waivers have more than outpaced the offered increased volumes set in the RVO, leaving the ethanol industry throttled and Illinois farmers without market opportunities.</w:t>
      </w:r>
    </w:p>
    <w:p w14:paraId="1473F510" w14:textId="3F8D2B5F" w:rsidR="00FB7628" w:rsidRDefault="00FB7628" w:rsidP="00376E4D">
      <w:pPr>
        <w:rPr>
          <w:rFonts w:ascii="Arial" w:eastAsia="Times New Roman" w:hAnsi="Arial" w:cs="Arial"/>
          <w:lang w:val="en"/>
        </w:rPr>
      </w:pPr>
    </w:p>
    <w:p w14:paraId="25C5BD12" w14:textId="50EBDE67" w:rsidR="00FB7628" w:rsidRDefault="00FB7628" w:rsidP="00376E4D">
      <w:pPr>
        <w:rPr>
          <w:rFonts w:ascii="Arial" w:eastAsia="Times New Roman" w:hAnsi="Arial" w:cs="Arial"/>
          <w:lang w:val="en"/>
        </w:rPr>
      </w:pPr>
      <w:r>
        <w:rPr>
          <w:rFonts w:ascii="Arial" w:eastAsia="Times New Roman" w:hAnsi="Arial" w:cs="Arial"/>
          <w:lang w:val="en"/>
        </w:rPr>
        <w:t xml:space="preserve">ICGA also disagrees with the proposal to retain 2016 RFS volumes, after being court-ordered to restore </w:t>
      </w:r>
      <w:r w:rsidR="002A468C">
        <w:rPr>
          <w:rFonts w:ascii="Arial" w:eastAsia="Times New Roman" w:hAnsi="Arial" w:cs="Arial"/>
          <w:lang w:val="en"/>
        </w:rPr>
        <w:t>the 500 million gallons in this 2020 rule.</w:t>
      </w:r>
    </w:p>
    <w:p w14:paraId="16A4BD3A" w14:textId="77777777" w:rsidR="00FB7628" w:rsidRDefault="00FB7628" w:rsidP="00376E4D">
      <w:pPr>
        <w:rPr>
          <w:rFonts w:ascii="Arial" w:eastAsia="Times New Roman" w:hAnsi="Arial" w:cs="Arial"/>
          <w:lang w:val="en"/>
        </w:rPr>
      </w:pPr>
    </w:p>
    <w:p w14:paraId="778C4EA7" w14:textId="366BA030" w:rsidR="002A468C" w:rsidRDefault="002A468C" w:rsidP="00376E4D">
      <w:pPr>
        <w:rPr>
          <w:rFonts w:ascii="Arial" w:eastAsia="Times New Roman" w:hAnsi="Arial" w:cs="Arial"/>
          <w:lang w:val="en"/>
        </w:rPr>
      </w:pPr>
      <w:r>
        <w:rPr>
          <w:rFonts w:ascii="Arial" w:eastAsia="Times New Roman" w:hAnsi="Arial" w:cs="Arial"/>
          <w:lang w:val="en"/>
        </w:rPr>
        <w:t>The Illinois Corn Growers Association would lend our support to the comments submitted by the National Corn Growers Association dated August 30, 2019.  Their comments detail all the actions EPA has taken to halt the growth of the renewable fuels industry, sacrificing cleaner air, cost-savings for consumers, and opportunities for rural economic growth.</w:t>
      </w:r>
    </w:p>
    <w:p w14:paraId="3E2970CC" w14:textId="77777777" w:rsidR="002A468C" w:rsidRDefault="002A468C" w:rsidP="00376E4D">
      <w:pPr>
        <w:rPr>
          <w:rFonts w:ascii="Arial" w:eastAsia="Times New Roman" w:hAnsi="Arial" w:cs="Arial"/>
          <w:lang w:val="en"/>
        </w:rPr>
      </w:pPr>
    </w:p>
    <w:p w14:paraId="52429BCF" w14:textId="77777777" w:rsidR="00933115" w:rsidRPr="00376E4D" w:rsidRDefault="00933115" w:rsidP="00933115">
      <w:pPr>
        <w:rPr>
          <w:rFonts w:ascii="Arial" w:eastAsia="Times New Roman" w:hAnsi="Arial" w:cs="Arial"/>
          <w:lang w:val="en"/>
        </w:rPr>
      </w:pPr>
      <w:r w:rsidRPr="00376E4D">
        <w:rPr>
          <w:rFonts w:ascii="Arial" w:eastAsia="Times New Roman" w:hAnsi="Arial" w:cs="Arial"/>
          <w:lang w:val="en"/>
        </w:rPr>
        <w:t>Sincerely,</w:t>
      </w:r>
    </w:p>
    <w:p w14:paraId="60603322" w14:textId="55EDE864" w:rsidR="00AA73CE" w:rsidRDefault="00AA73CE" w:rsidP="006E2485">
      <w:pPr>
        <w:pStyle w:val="NoSpacing"/>
      </w:pPr>
    </w:p>
    <w:p w14:paraId="22F924C3" w14:textId="4AE0249F" w:rsidR="00121578" w:rsidRDefault="00121578" w:rsidP="006E2485">
      <w:pPr>
        <w:pStyle w:val="NoSpacing"/>
      </w:pPr>
      <w:r>
        <w:rPr>
          <w:noProof/>
        </w:rPr>
        <w:drawing>
          <wp:inline distT="0" distB="0" distL="0" distR="0" wp14:anchorId="2848FC49" wp14:editId="143EDE3A">
            <wp:extent cx="2479833"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d Mottaz.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5850" cy="601509"/>
                    </a:xfrm>
                    <a:prstGeom prst="rect">
                      <a:avLst/>
                    </a:prstGeom>
                  </pic:spPr>
                </pic:pic>
              </a:graphicData>
            </a:graphic>
          </wp:inline>
        </w:drawing>
      </w:r>
    </w:p>
    <w:p w14:paraId="7FF7E292" w14:textId="77777777" w:rsidR="005E4305" w:rsidRDefault="00121578" w:rsidP="006E2485">
      <w:pPr>
        <w:pStyle w:val="NoSpacing"/>
        <w:rPr>
          <w:rFonts w:ascii="Arial" w:eastAsia="Times New Roman" w:hAnsi="Arial" w:cs="Arial"/>
          <w:lang w:val="en"/>
        </w:rPr>
      </w:pPr>
      <w:r w:rsidRPr="00121578">
        <w:rPr>
          <w:rFonts w:ascii="Arial" w:eastAsia="Times New Roman" w:hAnsi="Arial" w:cs="Arial"/>
          <w:lang w:val="en"/>
        </w:rPr>
        <w:t>Ted Mottaz, President</w:t>
      </w:r>
    </w:p>
    <w:p w14:paraId="3E34E4C0" w14:textId="77777777" w:rsidR="005E4305" w:rsidRDefault="005E4305">
      <w:pPr>
        <w:spacing w:after="160" w:line="259" w:lineRule="auto"/>
        <w:rPr>
          <w:rFonts w:ascii="Arial" w:eastAsia="Times New Roman" w:hAnsi="Arial" w:cs="Arial"/>
          <w:lang w:val="en"/>
        </w:rPr>
      </w:pPr>
      <w:r>
        <w:rPr>
          <w:rFonts w:ascii="Arial" w:eastAsia="Times New Roman" w:hAnsi="Arial" w:cs="Arial"/>
          <w:lang w:val="en"/>
        </w:rPr>
        <w:br w:type="page"/>
      </w:r>
    </w:p>
    <w:p w14:paraId="6A624722" w14:textId="5BC259CB" w:rsidR="00121578" w:rsidRDefault="005E4305" w:rsidP="006E2485">
      <w:pPr>
        <w:pStyle w:val="NoSpacing"/>
        <w:rPr>
          <w:rFonts w:ascii="Arial" w:eastAsia="Times New Roman" w:hAnsi="Arial" w:cs="Arial"/>
          <w:lang w:val="en"/>
        </w:rPr>
      </w:pPr>
      <w:r>
        <w:rPr>
          <w:rFonts w:ascii="Helvetica" w:hAnsi="Helvetica" w:cs="Helvetica"/>
          <w:b/>
          <w:bCs/>
          <w:color w:val="333333"/>
          <w:sz w:val="21"/>
          <w:szCs w:val="21"/>
          <w:shd w:val="clear" w:color="auto" w:fill="FFFFFF"/>
        </w:rPr>
        <w:lastRenderedPageBreak/>
        <w:t>1k3-9bwe-8f3a</w:t>
      </w:r>
      <w:bookmarkStart w:id="0" w:name="_GoBack"/>
      <w:bookmarkEnd w:id="0"/>
      <w:r w:rsidR="00191A60">
        <w:rPr>
          <w:rFonts w:ascii="Arial" w:eastAsia="Times New Roman" w:hAnsi="Arial" w:cs="Arial"/>
          <w:lang w:val="en"/>
        </w:rPr>
        <w:br/>
      </w:r>
    </w:p>
    <w:sectPr w:rsidR="00121578" w:rsidSect="006E2485">
      <w:headerReference w:type="first" r:id="rId8"/>
      <w:pgSz w:w="12240" w:h="15840"/>
      <w:pgMar w:top="2035" w:right="1440" w:bottom="144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877EF" w14:textId="77777777" w:rsidR="00152C12" w:rsidRDefault="00152C12" w:rsidP="004F0C27">
      <w:r>
        <w:separator/>
      </w:r>
    </w:p>
  </w:endnote>
  <w:endnote w:type="continuationSeparator" w:id="0">
    <w:p w14:paraId="01F332B2" w14:textId="77777777" w:rsidR="00152C12" w:rsidRDefault="00152C12" w:rsidP="004F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9A02A" w14:textId="77777777" w:rsidR="00152C12" w:rsidRDefault="00152C12" w:rsidP="004F0C27">
      <w:r>
        <w:separator/>
      </w:r>
    </w:p>
  </w:footnote>
  <w:footnote w:type="continuationSeparator" w:id="0">
    <w:p w14:paraId="7C5D10AE" w14:textId="77777777" w:rsidR="00152C12" w:rsidRDefault="00152C12" w:rsidP="004F0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890AE" w14:textId="77777777" w:rsidR="00833832" w:rsidRDefault="00FF01A9" w:rsidP="006E2485">
    <w:pPr>
      <w:pStyle w:val="Header"/>
      <w:ind w:left="-1440"/>
    </w:pPr>
    <w:r>
      <w:rPr>
        <w:noProof/>
      </w:rPr>
      <w:drawing>
        <wp:inline distT="0" distB="0" distL="0" distR="0" wp14:anchorId="70BAEB41" wp14:editId="4DE01CE4">
          <wp:extent cx="7743825" cy="1051560"/>
          <wp:effectExtent l="0" t="0" r="9525" b="0"/>
          <wp:docPr id="12" name="Picture 12" descr="C:\Users\tmcdonald\AppData\Local\Microsoft\Windows\INetCache\Content.Word\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cdonald\AppData\Local\Microsoft\Windows\INetCache\Content.Word\Untitled-1.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5082" b="15542"/>
                  <a:stretch/>
                </pic:blipFill>
                <pic:spPr bwMode="auto">
                  <a:xfrm>
                    <a:off x="0" y="0"/>
                    <a:ext cx="7743825" cy="105156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E3BA2"/>
    <w:multiLevelType w:val="hybridMultilevel"/>
    <w:tmpl w:val="F95CED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95321"/>
    <w:multiLevelType w:val="hybridMultilevel"/>
    <w:tmpl w:val="C5AA97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07600C"/>
    <w:multiLevelType w:val="hybridMultilevel"/>
    <w:tmpl w:val="C17FC7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89E"/>
    <w:rsid w:val="000022AD"/>
    <w:rsid w:val="00083342"/>
    <w:rsid w:val="000F5770"/>
    <w:rsid w:val="00121578"/>
    <w:rsid w:val="00152C12"/>
    <w:rsid w:val="00191A60"/>
    <w:rsid w:val="001E2270"/>
    <w:rsid w:val="002A468C"/>
    <w:rsid w:val="00341DDE"/>
    <w:rsid w:val="00371F21"/>
    <w:rsid w:val="00376E4D"/>
    <w:rsid w:val="00450F66"/>
    <w:rsid w:val="004F0C27"/>
    <w:rsid w:val="0051789E"/>
    <w:rsid w:val="005E4305"/>
    <w:rsid w:val="005F654B"/>
    <w:rsid w:val="006A650D"/>
    <w:rsid w:val="006E2485"/>
    <w:rsid w:val="00833832"/>
    <w:rsid w:val="009155E3"/>
    <w:rsid w:val="00933115"/>
    <w:rsid w:val="009333B4"/>
    <w:rsid w:val="00933F07"/>
    <w:rsid w:val="0096779E"/>
    <w:rsid w:val="0099143C"/>
    <w:rsid w:val="009A5E57"/>
    <w:rsid w:val="00AA73CE"/>
    <w:rsid w:val="00AE46A2"/>
    <w:rsid w:val="00AF6F41"/>
    <w:rsid w:val="00C75D2B"/>
    <w:rsid w:val="00D02EE0"/>
    <w:rsid w:val="00D71C8A"/>
    <w:rsid w:val="00F10C73"/>
    <w:rsid w:val="00FB7628"/>
    <w:rsid w:val="00FF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346E3DC"/>
  <w15:chartTrackingRefBased/>
  <w15:docId w15:val="{C0B19788-B272-4BFB-99D1-7C7EC081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115"/>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8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89E"/>
    <w:rPr>
      <w:rFonts w:ascii="Segoe UI" w:hAnsi="Segoe UI" w:cs="Segoe UI"/>
      <w:sz w:val="18"/>
      <w:szCs w:val="18"/>
    </w:rPr>
  </w:style>
  <w:style w:type="paragraph" w:styleId="Header">
    <w:name w:val="header"/>
    <w:basedOn w:val="Normal"/>
    <w:link w:val="HeaderChar"/>
    <w:uiPriority w:val="99"/>
    <w:unhideWhenUsed/>
    <w:rsid w:val="004F0C27"/>
    <w:pPr>
      <w:tabs>
        <w:tab w:val="center" w:pos="4680"/>
        <w:tab w:val="right" w:pos="9360"/>
      </w:tabs>
    </w:pPr>
  </w:style>
  <w:style w:type="character" w:customStyle="1" w:styleId="HeaderChar">
    <w:name w:val="Header Char"/>
    <w:basedOn w:val="DefaultParagraphFont"/>
    <w:link w:val="Header"/>
    <w:uiPriority w:val="99"/>
    <w:rsid w:val="004F0C27"/>
  </w:style>
  <w:style w:type="paragraph" w:styleId="Footer">
    <w:name w:val="footer"/>
    <w:basedOn w:val="Normal"/>
    <w:link w:val="FooterChar"/>
    <w:uiPriority w:val="99"/>
    <w:unhideWhenUsed/>
    <w:rsid w:val="004F0C27"/>
    <w:pPr>
      <w:tabs>
        <w:tab w:val="center" w:pos="4680"/>
        <w:tab w:val="right" w:pos="9360"/>
      </w:tabs>
    </w:pPr>
  </w:style>
  <w:style w:type="character" w:customStyle="1" w:styleId="FooterChar">
    <w:name w:val="Footer Char"/>
    <w:basedOn w:val="DefaultParagraphFont"/>
    <w:link w:val="Footer"/>
    <w:uiPriority w:val="99"/>
    <w:rsid w:val="004F0C27"/>
  </w:style>
  <w:style w:type="paragraph" w:styleId="NoSpacing">
    <w:name w:val="No Spacing"/>
    <w:aliases w:val="Letterhead template,Daily"/>
    <w:autoRedefine/>
    <w:uiPriority w:val="1"/>
    <w:qFormat/>
    <w:rsid w:val="006E2485"/>
    <w:pPr>
      <w:tabs>
        <w:tab w:val="left" w:pos="0"/>
      </w:tabs>
      <w:spacing w:after="0" w:line="240" w:lineRule="auto"/>
    </w:pPr>
    <w:rPr>
      <w:rFonts w:ascii="Times New Roman" w:hAnsi="Times New Roman" w:cs="Times New Roman"/>
      <w:sz w:val="24"/>
      <w:szCs w:val="24"/>
    </w:rPr>
  </w:style>
  <w:style w:type="paragraph" w:customStyle="1" w:styleId="Default">
    <w:name w:val="Default"/>
    <w:rsid w:val="00376E4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68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Braid</dc:creator>
  <cp:keywords/>
  <dc:description/>
  <cp:lastModifiedBy>Lindsay Mitchell</cp:lastModifiedBy>
  <cp:revision>3</cp:revision>
  <cp:lastPrinted>2016-03-30T18:19:00Z</cp:lastPrinted>
  <dcterms:created xsi:type="dcterms:W3CDTF">2019-08-30T14:14:00Z</dcterms:created>
  <dcterms:modified xsi:type="dcterms:W3CDTF">2019-08-30T14:44:00Z</dcterms:modified>
</cp:coreProperties>
</file>