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FF19" w14:textId="77777777" w:rsidR="008262A3" w:rsidRPr="007D79BC" w:rsidRDefault="008262A3" w:rsidP="008262A3">
      <w:pPr>
        <w:tabs>
          <w:tab w:val="left" w:pos="720"/>
          <w:tab w:val="left" w:pos="1440"/>
          <w:tab w:val="left" w:pos="2160"/>
          <w:tab w:val="left" w:pos="5040"/>
        </w:tabs>
        <w:jc w:val="center"/>
        <w:rPr>
          <w:b/>
          <w:sz w:val="24"/>
          <w:szCs w:val="24"/>
        </w:rPr>
      </w:pPr>
      <w:r w:rsidRPr="007D79BC">
        <w:rPr>
          <w:b/>
          <w:sz w:val="24"/>
          <w:szCs w:val="24"/>
        </w:rPr>
        <w:t>ILLINOIS CORN GROWERS ASSOCIATION</w:t>
      </w:r>
    </w:p>
    <w:p w14:paraId="29740C6B" w14:textId="77777777" w:rsidR="008262A3" w:rsidRPr="007D79BC" w:rsidRDefault="008262A3" w:rsidP="008262A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640D3066" w14:textId="77777777"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6906967D" w14:textId="116D26F8"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 xml:space="preserve">Held </w:t>
      </w:r>
      <w:r w:rsidR="002F50FB">
        <w:rPr>
          <w:b/>
          <w:sz w:val="24"/>
          <w:szCs w:val="24"/>
        </w:rPr>
        <w:t>November 16</w:t>
      </w:r>
      <w:r>
        <w:rPr>
          <w:b/>
          <w:sz w:val="24"/>
          <w:szCs w:val="24"/>
        </w:rPr>
        <w:t>, 20</w:t>
      </w:r>
      <w:r w:rsidR="00824A63">
        <w:rPr>
          <w:b/>
          <w:sz w:val="24"/>
          <w:szCs w:val="24"/>
        </w:rPr>
        <w:t>20</w:t>
      </w:r>
    </w:p>
    <w:p w14:paraId="7860C95F" w14:textId="54EE1F34" w:rsidR="004B19DE" w:rsidRDefault="004B19DE"/>
    <w:p w14:paraId="4E2FF9F0" w14:textId="6F399465" w:rsidR="008262A3" w:rsidRDefault="008262A3"/>
    <w:p w14:paraId="60D354A1" w14:textId="655BF992" w:rsidR="00A20562" w:rsidRPr="00CA165A" w:rsidRDefault="00A20562" w:rsidP="00A2056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w:t>
      </w:r>
      <w:r w:rsidR="002F50FB">
        <w:rPr>
          <w:sz w:val="24"/>
          <w:szCs w:val="24"/>
        </w:rPr>
        <w:t xml:space="preserve">virtual </w:t>
      </w:r>
      <w:r w:rsidRPr="00CA165A">
        <w:rPr>
          <w:sz w:val="24"/>
          <w:szCs w:val="24"/>
        </w:rPr>
        <w:t xml:space="preserve">meeting of the </w:t>
      </w:r>
      <w:r>
        <w:rPr>
          <w:sz w:val="24"/>
          <w:szCs w:val="24"/>
        </w:rPr>
        <w:t>Executive Committee</w:t>
      </w:r>
      <w:r w:rsidRPr="00CA165A">
        <w:rPr>
          <w:sz w:val="24"/>
          <w:szCs w:val="24"/>
        </w:rPr>
        <w:t xml:space="preserve"> of the Illinois Corn </w:t>
      </w:r>
      <w:r>
        <w:rPr>
          <w:sz w:val="24"/>
          <w:szCs w:val="24"/>
        </w:rPr>
        <w:t>Growers Association</w:t>
      </w:r>
      <w:r w:rsidRPr="00CA165A">
        <w:rPr>
          <w:sz w:val="24"/>
          <w:szCs w:val="24"/>
        </w:rPr>
        <w:t xml:space="preserve"> was held at the Illinois Corn office on </w:t>
      </w:r>
      <w:r w:rsidR="002F50FB">
        <w:rPr>
          <w:sz w:val="24"/>
          <w:szCs w:val="24"/>
        </w:rPr>
        <w:t>November 16</w:t>
      </w:r>
      <w:r>
        <w:rPr>
          <w:sz w:val="24"/>
          <w:szCs w:val="24"/>
        </w:rPr>
        <w:t>, 2</w:t>
      </w:r>
      <w:r w:rsidR="00824A63">
        <w:rPr>
          <w:sz w:val="24"/>
          <w:szCs w:val="24"/>
        </w:rPr>
        <w:t>020</w:t>
      </w:r>
      <w:r>
        <w:rPr>
          <w:sz w:val="24"/>
          <w:szCs w:val="24"/>
        </w:rPr>
        <w:t>.</w:t>
      </w:r>
    </w:p>
    <w:p w14:paraId="26629DB9" w14:textId="77777777" w:rsidR="00A20562" w:rsidRPr="00CA165A" w:rsidRDefault="00A20562" w:rsidP="00A20562">
      <w:pPr>
        <w:tabs>
          <w:tab w:val="left" w:pos="720"/>
          <w:tab w:val="left" w:pos="1440"/>
          <w:tab w:val="left" w:pos="2160"/>
          <w:tab w:val="left" w:pos="5040"/>
          <w:tab w:val="left" w:pos="5760"/>
        </w:tabs>
        <w:rPr>
          <w:sz w:val="24"/>
          <w:szCs w:val="24"/>
        </w:rPr>
      </w:pPr>
    </w:p>
    <w:p w14:paraId="30499800" w14:textId="77777777" w:rsidR="00A20562" w:rsidRPr="00CA165A" w:rsidRDefault="00A20562" w:rsidP="00A20562">
      <w:pPr>
        <w:tabs>
          <w:tab w:val="left" w:pos="720"/>
          <w:tab w:val="left" w:pos="1440"/>
          <w:tab w:val="left" w:pos="2160"/>
          <w:tab w:val="left" w:pos="5040"/>
          <w:tab w:val="left" w:pos="5760"/>
        </w:tabs>
        <w:rPr>
          <w:sz w:val="24"/>
          <w:szCs w:val="24"/>
        </w:rPr>
      </w:pPr>
      <w:r w:rsidRPr="00CA165A">
        <w:rPr>
          <w:sz w:val="24"/>
          <w:szCs w:val="24"/>
        </w:rPr>
        <w:tab/>
        <w:t>Directors present were:</w:t>
      </w:r>
    </w:p>
    <w:p w14:paraId="12591105" w14:textId="77777777" w:rsidR="00A20562" w:rsidRPr="00CA165A" w:rsidRDefault="00A20562" w:rsidP="00A20562">
      <w:pPr>
        <w:tabs>
          <w:tab w:val="left" w:pos="720"/>
          <w:tab w:val="left" w:pos="1440"/>
          <w:tab w:val="left" w:pos="2160"/>
          <w:tab w:val="left" w:pos="5040"/>
          <w:tab w:val="left" w:pos="5760"/>
        </w:tabs>
        <w:rPr>
          <w:sz w:val="24"/>
          <w:szCs w:val="24"/>
        </w:rPr>
      </w:pPr>
    </w:p>
    <w:p w14:paraId="7DEE9832" w14:textId="38C73EBA" w:rsidR="00A20562" w:rsidRDefault="00A20562" w:rsidP="00A2056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824A63" w:rsidRPr="002F50FB">
        <w:rPr>
          <w:sz w:val="24"/>
          <w:szCs w:val="24"/>
        </w:rPr>
        <w:t>Keith Sanders</w:t>
      </w:r>
      <w:r>
        <w:rPr>
          <w:sz w:val="24"/>
          <w:szCs w:val="24"/>
        </w:rPr>
        <w:tab/>
        <w:t>Bill Leigh</w:t>
      </w:r>
    </w:p>
    <w:p w14:paraId="4551BCE3" w14:textId="1D584AB4"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2F50FB">
        <w:rPr>
          <w:sz w:val="24"/>
          <w:szCs w:val="24"/>
        </w:rPr>
        <w:t>Ted Mottaz</w:t>
      </w:r>
      <w:r>
        <w:rPr>
          <w:sz w:val="24"/>
          <w:szCs w:val="24"/>
        </w:rPr>
        <w:tab/>
      </w:r>
      <w:r w:rsidRPr="002F50FB">
        <w:rPr>
          <w:sz w:val="24"/>
          <w:szCs w:val="24"/>
        </w:rPr>
        <w:t>Matt Rush</w:t>
      </w:r>
      <w:r>
        <w:rPr>
          <w:sz w:val="24"/>
          <w:szCs w:val="24"/>
        </w:rPr>
        <w:tab/>
      </w:r>
    </w:p>
    <w:p w14:paraId="6BC81AB7" w14:textId="28C234B2"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t>Randy DeSutter</w:t>
      </w:r>
      <w:r>
        <w:rPr>
          <w:sz w:val="24"/>
          <w:szCs w:val="24"/>
        </w:rPr>
        <w:tab/>
      </w:r>
      <w:r w:rsidR="007F7767">
        <w:rPr>
          <w:sz w:val="24"/>
          <w:szCs w:val="24"/>
        </w:rPr>
        <w:t>Marty Marr</w:t>
      </w:r>
    </w:p>
    <w:p w14:paraId="558914F9" w14:textId="2384DE61" w:rsidR="00A20562" w:rsidRPr="00CA165A" w:rsidRDefault="00824A63"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A20562">
        <w:rPr>
          <w:sz w:val="24"/>
          <w:szCs w:val="24"/>
        </w:rPr>
        <w:tab/>
      </w:r>
      <w:r w:rsidR="00A20562">
        <w:rPr>
          <w:sz w:val="24"/>
          <w:szCs w:val="24"/>
        </w:rPr>
        <w:tab/>
        <w:t xml:space="preserve"> </w:t>
      </w:r>
    </w:p>
    <w:p w14:paraId="361A94FB" w14:textId="5D706AB1" w:rsidR="00A20562" w:rsidRPr="00CA165A" w:rsidRDefault="00A20562" w:rsidP="00A20562">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34D23CBF" w14:textId="77777777" w:rsidR="00A20562" w:rsidRPr="00CA165A" w:rsidRDefault="00A20562" w:rsidP="00A20562">
      <w:pPr>
        <w:tabs>
          <w:tab w:val="left" w:pos="720"/>
          <w:tab w:val="left" w:pos="1440"/>
          <w:tab w:val="left" w:pos="2160"/>
          <w:tab w:val="left" w:pos="5040"/>
          <w:tab w:val="left" w:pos="5760"/>
        </w:tabs>
        <w:ind w:left="5040" w:hanging="5040"/>
        <w:rPr>
          <w:sz w:val="24"/>
          <w:szCs w:val="24"/>
        </w:rPr>
      </w:pPr>
    </w:p>
    <w:p w14:paraId="4C0E78DB" w14:textId="318200C9" w:rsidR="002F50FB" w:rsidRDefault="00A20562" w:rsidP="003D4D04">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Pr>
          <w:sz w:val="24"/>
          <w:szCs w:val="24"/>
        </w:rPr>
        <w:t>Jim Tarmann</w:t>
      </w:r>
      <w:r w:rsidR="007F7767">
        <w:rPr>
          <w:sz w:val="24"/>
          <w:szCs w:val="24"/>
        </w:rPr>
        <w:tab/>
      </w:r>
      <w:r w:rsidR="002F50FB">
        <w:rPr>
          <w:sz w:val="24"/>
          <w:szCs w:val="24"/>
        </w:rPr>
        <w:t>Rod Weinzierl</w:t>
      </w:r>
    </w:p>
    <w:p w14:paraId="5C4EDAEC" w14:textId="506A6B12" w:rsidR="00A20562" w:rsidRDefault="002F50FB" w:rsidP="003D4D04">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Kayla Veeder</w:t>
      </w:r>
      <w:r w:rsidR="003D4D04">
        <w:rPr>
          <w:sz w:val="24"/>
          <w:szCs w:val="24"/>
        </w:rPr>
        <w:t xml:space="preserve"> </w:t>
      </w:r>
    </w:p>
    <w:p w14:paraId="4FE21121" w14:textId="3F4BDC4A" w:rsidR="008262A3" w:rsidRDefault="008262A3" w:rsidP="00A20562">
      <w:pPr>
        <w:tabs>
          <w:tab w:val="left" w:pos="720"/>
          <w:tab w:val="left" w:pos="1440"/>
          <w:tab w:val="left" w:pos="2160"/>
          <w:tab w:val="left" w:pos="5040"/>
          <w:tab w:val="left" w:pos="5760"/>
        </w:tabs>
        <w:ind w:left="5040" w:hanging="5040"/>
      </w:pPr>
      <w:r>
        <w:t xml:space="preserve"> </w:t>
      </w:r>
    </w:p>
    <w:p w14:paraId="1E648DAD" w14:textId="129BD774" w:rsidR="008262A3" w:rsidRDefault="008262A3"/>
    <w:p w14:paraId="00B11EC8" w14:textId="2354CFEF" w:rsidR="008262A3" w:rsidRDefault="002F50FB" w:rsidP="008262A3">
      <w:pPr>
        <w:tabs>
          <w:tab w:val="left" w:pos="720"/>
          <w:tab w:val="left" w:pos="1440"/>
          <w:tab w:val="left" w:pos="2160"/>
          <w:tab w:val="left" w:pos="5760"/>
        </w:tabs>
        <w:rPr>
          <w:b/>
          <w:i/>
          <w:sz w:val="24"/>
          <w:szCs w:val="24"/>
        </w:rPr>
      </w:pPr>
      <w:bookmarkStart w:id="0" w:name="_Hlk11237692"/>
      <w:r>
        <w:rPr>
          <w:b/>
          <w:i/>
          <w:sz w:val="24"/>
          <w:szCs w:val="24"/>
        </w:rPr>
        <w:t>Results of District Elections</w:t>
      </w:r>
    </w:p>
    <w:p w14:paraId="25F67D27" w14:textId="77777777" w:rsidR="008262A3" w:rsidRDefault="008262A3" w:rsidP="008262A3">
      <w:pPr>
        <w:tabs>
          <w:tab w:val="left" w:pos="720"/>
          <w:tab w:val="left" w:pos="1440"/>
          <w:tab w:val="left" w:pos="2160"/>
          <w:tab w:val="left" w:pos="5760"/>
        </w:tabs>
        <w:rPr>
          <w:b/>
          <w:i/>
          <w:sz w:val="24"/>
          <w:szCs w:val="24"/>
        </w:rPr>
      </w:pPr>
    </w:p>
    <w:p w14:paraId="7E0B6F15" w14:textId="63F6A937" w:rsidR="002F50FB" w:rsidRPr="00776959" w:rsidRDefault="002F50FB" w:rsidP="0022506B">
      <w:pPr>
        <w:tabs>
          <w:tab w:val="left" w:pos="720"/>
          <w:tab w:val="left" w:pos="1440"/>
          <w:tab w:val="left" w:pos="2160"/>
          <w:tab w:val="left" w:pos="5760"/>
        </w:tabs>
        <w:rPr>
          <w:bCs/>
          <w:iCs/>
          <w:sz w:val="24"/>
          <w:szCs w:val="24"/>
        </w:rPr>
      </w:pPr>
      <w:r>
        <w:rPr>
          <w:bCs/>
          <w:iCs/>
          <w:sz w:val="24"/>
          <w:szCs w:val="24"/>
        </w:rPr>
        <w:t xml:space="preserve">Ballots for the 2020 ICGA election were sent out in late October with the annual meeting notice. The following candidates are running for election: District 1-Ellen Rahn; District 5-Jason Bunting; District 8-Mike Shane; District 11-Keith Sanders; District 14-Garrett Hawkins. These candidates will be confirmed at the ICGA annual meeting. </w:t>
      </w:r>
    </w:p>
    <w:p w14:paraId="52657A47" w14:textId="77777777" w:rsidR="008E4AEC" w:rsidRDefault="008E4AEC" w:rsidP="008262A3">
      <w:pPr>
        <w:rPr>
          <w:sz w:val="24"/>
          <w:szCs w:val="24"/>
        </w:rPr>
      </w:pPr>
    </w:p>
    <w:p w14:paraId="2E382AA3" w14:textId="21DAF48B" w:rsidR="007F7767" w:rsidRDefault="002F50FB" w:rsidP="008262A3">
      <w:pPr>
        <w:rPr>
          <w:b/>
          <w:i/>
          <w:sz w:val="24"/>
          <w:szCs w:val="24"/>
        </w:rPr>
      </w:pPr>
      <w:r>
        <w:rPr>
          <w:b/>
          <w:i/>
          <w:sz w:val="24"/>
          <w:szCs w:val="24"/>
        </w:rPr>
        <w:t xml:space="preserve">Election of At-Large Directors </w:t>
      </w:r>
    </w:p>
    <w:p w14:paraId="1FE5DD8A" w14:textId="08C67F4C" w:rsidR="007F7767" w:rsidRDefault="007F7767" w:rsidP="008262A3">
      <w:pPr>
        <w:rPr>
          <w:b/>
          <w:i/>
          <w:sz w:val="24"/>
          <w:szCs w:val="24"/>
        </w:rPr>
      </w:pPr>
    </w:p>
    <w:p w14:paraId="420E31B1" w14:textId="29367235" w:rsidR="002F50FB" w:rsidRPr="002F50FB" w:rsidRDefault="002F50FB" w:rsidP="008262A3">
      <w:pPr>
        <w:rPr>
          <w:bCs/>
          <w:iCs/>
          <w:sz w:val="24"/>
          <w:szCs w:val="24"/>
        </w:rPr>
      </w:pPr>
      <w:r>
        <w:rPr>
          <w:bCs/>
          <w:iCs/>
          <w:sz w:val="24"/>
          <w:szCs w:val="24"/>
        </w:rPr>
        <w:t>Kate Danner and Dave Rylander declared their intent to run for at-large positions</w:t>
      </w:r>
      <w:r w:rsidR="003D7DC5">
        <w:rPr>
          <w:bCs/>
          <w:iCs/>
          <w:sz w:val="24"/>
          <w:szCs w:val="24"/>
        </w:rPr>
        <w:t xml:space="preserve"> prior to the September 1, 2020 deadline</w:t>
      </w:r>
      <w:r>
        <w:rPr>
          <w:bCs/>
          <w:iCs/>
          <w:sz w:val="24"/>
          <w:szCs w:val="24"/>
        </w:rPr>
        <w:t xml:space="preserve">. This election will be held at the ICGA annual meeting next week. </w:t>
      </w:r>
    </w:p>
    <w:p w14:paraId="4C67307D" w14:textId="77777777" w:rsidR="00D24B7D" w:rsidRDefault="00D24B7D" w:rsidP="008262A3">
      <w:pPr>
        <w:rPr>
          <w:b/>
          <w:i/>
          <w:sz w:val="24"/>
          <w:szCs w:val="24"/>
        </w:rPr>
      </w:pPr>
    </w:p>
    <w:p w14:paraId="0FC657E5" w14:textId="45679EA7" w:rsidR="007F7767" w:rsidRDefault="002F50FB" w:rsidP="008262A3">
      <w:pPr>
        <w:rPr>
          <w:b/>
          <w:i/>
          <w:sz w:val="24"/>
          <w:szCs w:val="24"/>
        </w:rPr>
      </w:pPr>
      <w:r>
        <w:rPr>
          <w:b/>
          <w:i/>
          <w:sz w:val="24"/>
          <w:szCs w:val="24"/>
        </w:rPr>
        <w:t xml:space="preserve">Corn Congress </w:t>
      </w:r>
    </w:p>
    <w:p w14:paraId="5C30EF6D" w14:textId="0BA5AB1B" w:rsidR="007F7767" w:rsidRDefault="007F7767" w:rsidP="008262A3">
      <w:pPr>
        <w:rPr>
          <w:b/>
          <w:i/>
          <w:sz w:val="24"/>
          <w:szCs w:val="24"/>
        </w:rPr>
      </w:pPr>
    </w:p>
    <w:p w14:paraId="6DA1E03B" w14:textId="2C5330EE" w:rsidR="002F50FB" w:rsidRDefault="002F50FB" w:rsidP="008262A3">
      <w:pPr>
        <w:rPr>
          <w:bCs/>
          <w:iCs/>
          <w:sz w:val="24"/>
          <w:szCs w:val="24"/>
        </w:rPr>
      </w:pPr>
      <w:r>
        <w:rPr>
          <w:bCs/>
          <w:iCs/>
          <w:sz w:val="24"/>
          <w:szCs w:val="24"/>
        </w:rPr>
        <w:t xml:space="preserve">Randy DeSutter informed the committee that ICGA leadership will appoint NCGA delegates following the ICGA annual meeting. We have not seen any information on the winter Corn Congress meeting at this point.  </w:t>
      </w:r>
    </w:p>
    <w:p w14:paraId="0E88E2C5" w14:textId="34705DE8" w:rsidR="002F50FB" w:rsidRDefault="002F50FB" w:rsidP="008262A3">
      <w:pPr>
        <w:rPr>
          <w:bCs/>
          <w:iCs/>
          <w:sz w:val="24"/>
          <w:szCs w:val="24"/>
        </w:rPr>
      </w:pPr>
    </w:p>
    <w:p w14:paraId="55CF6BEA" w14:textId="415018EB" w:rsidR="002F50FB" w:rsidRDefault="002F50FB" w:rsidP="008262A3">
      <w:pPr>
        <w:rPr>
          <w:bCs/>
          <w:iCs/>
          <w:sz w:val="24"/>
          <w:szCs w:val="24"/>
        </w:rPr>
      </w:pPr>
      <w:r>
        <w:rPr>
          <w:bCs/>
          <w:iCs/>
          <w:sz w:val="24"/>
          <w:szCs w:val="24"/>
        </w:rPr>
        <w:t xml:space="preserve">We plan to have our policy breakout meetings in December and will attempt to coordinate the full policy meeting with the January joint board meetings with the Illinois Corn Marketing Board. </w:t>
      </w:r>
    </w:p>
    <w:p w14:paraId="38D8BBE0" w14:textId="6DAC454E" w:rsidR="002F50FB" w:rsidRDefault="002F50FB" w:rsidP="008262A3">
      <w:pPr>
        <w:rPr>
          <w:bCs/>
          <w:iCs/>
          <w:sz w:val="24"/>
          <w:szCs w:val="24"/>
        </w:rPr>
      </w:pPr>
    </w:p>
    <w:p w14:paraId="04EBC5BD" w14:textId="334109CE" w:rsidR="002F50FB" w:rsidRDefault="002F50FB" w:rsidP="008262A3">
      <w:pPr>
        <w:rPr>
          <w:bCs/>
          <w:iCs/>
          <w:sz w:val="24"/>
          <w:szCs w:val="24"/>
        </w:rPr>
      </w:pPr>
      <w:r>
        <w:rPr>
          <w:bCs/>
          <w:iCs/>
          <w:sz w:val="24"/>
          <w:szCs w:val="24"/>
        </w:rPr>
        <w:t xml:space="preserve">We are considering a joint meeting with Illinois Soybeans during the dates that were previously scheduled for Commodity Classic. </w:t>
      </w:r>
    </w:p>
    <w:p w14:paraId="354218B1" w14:textId="77777777" w:rsidR="002F50FB" w:rsidRPr="002F50FB" w:rsidRDefault="002F50FB" w:rsidP="008262A3">
      <w:pPr>
        <w:rPr>
          <w:bCs/>
          <w:iCs/>
          <w:sz w:val="24"/>
          <w:szCs w:val="24"/>
        </w:rPr>
      </w:pPr>
    </w:p>
    <w:bookmarkEnd w:id="0"/>
    <w:p w14:paraId="4A60CBAC" w14:textId="709866FC" w:rsidR="0022506B" w:rsidRDefault="002F50FB" w:rsidP="008262A3">
      <w:pPr>
        <w:rPr>
          <w:b/>
          <w:bCs/>
          <w:i/>
          <w:iCs/>
          <w:sz w:val="24"/>
          <w:szCs w:val="24"/>
        </w:rPr>
      </w:pPr>
      <w:r>
        <w:rPr>
          <w:b/>
          <w:bCs/>
          <w:i/>
          <w:iCs/>
          <w:sz w:val="24"/>
          <w:szCs w:val="24"/>
        </w:rPr>
        <w:t xml:space="preserve">NCGA Corn Board Applications </w:t>
      </w:r>
    </w:p>
    <w:p w14:paraId="7828B6B6" w14:textId="55E1F36C" w:rsidR="002F50FB" w:rsidRDefault="002F50FB" w:rsidP="008262A3">
      <w:pPr>
        <w:rPr>
          <w:b/>
          <w:bCs/>
          <w:i/>
          <w:iCs/>
          <w:sz w:val="24"/>
          <w:szCs w:val="24"/>
        </w:rPr>
      </w:pPr>
    </w:p>
    <w:p w14:paraId="37D41419" w14:textId="527C3C78" w:rsidR="002F50FB" w:rsidRPr="002F50FB" w:rsidRDefault="002F50FB" w:rsidP="008262A3">
      <w:pPr>
        <w:rPr>
          <w:sz w:val="24"/>
          <w:szCs w:val="24"/>
        </w:rPr>
      </w:pPr>
      <w:r>
        <w:rPr>
          <w:sz w:val="24"/>
          <w:szCs w:val="24"/>
        </w:rPr>
        <w:t xml:space="preserve">NCGA Corn Board applications will be due in January. Applications should be submitted to NCGA. </w:t>
      </w:r>
    </w:p>
    <w:p w14:paraId="1E486519" w14:textId="77777777" w:rsidR="002F50FB" w:rsidRDefault="002F50FB" w:rsidP="008262A3">
      <w:pPr>
        <w:rPr>
          <w:b/>
          <w:bCs/>
          <w:i/>
          <w:iCs/>
          <w:sz w:val="24"/>
          <w:szCs w:val="24"/>
        </w:rPr>
      </w:pPr>
    </w:p>
    <w:p w14:paraId="20BBCED6" w14:textId="27C6AAC3" w:rsidR="002F50FB" w:rsidRDefault="002F50FB" w:rsidP="008262A3">
      <w:pPr>
        <w:rPr>
          <w:b/>
          <w:bCs/>
          <w:i/>
          <w:iCs/>
          <w:sz w:val="24"/>
          <w:szCs w:val="24"/>
        </w:rPr>
      </w:pPr>
      <w:r>
        <w:rPr>
          <w:b/>
          <w:bCs/>
          <w:i/>
          <w:iCs/>
          <w:sz w:val="24"/>
          <w:szCs w:val="24"/>
        </w:rPr>
        <w:t xml:space="preserve">Reorganization Meeting </w:t>
      </w:r>
    </w:p>
    <w:p w14:paraId="06F4CBF0" w14:textId="6121F0EF" w:rsidR="002F50FB" w:rsidRDefault="002F50FB" w:rsidP="008262A3">
      <w:pPr>
        <w:rPr>
          <w:b/>
          <w:bCs/>
          <w:i/>
          <w:iCs/>
          <w:sz w:val="24"/>
          <w:szCs w:val="24"/>
        </w:rPr>
      </w:pPr>
    </w:p>
    <w:p w14:paraId="6E24FD81" w14:textId="73D81FAF" w:rsidR="002F50FB" w:rsidRDefault="002F50FB" w:rsidP="008262A3">
      <w:pPr>
        <w:rPr>
          <w:sz w:val="24"/>
          <w:szCs w:val="24"/>
        </w:rPr>
      </w:pPr>
      <w:r>
        <w:rPr>
          <w:sz w:val="24"/>
          <w:szCs w:val="24"/>
        </w:rPr>
        <w:t xml:space="preserve">Kayla will send out the </w:t>
      </w:r>
      <w:r w:rsidR="00D3250E">
        <w:rPr>
          <w:sz w:val="24"/>
          <w:szCs w:val="24"/>
        </w:rPr>
        <w:t xml:space="preserve">Nominating Committee slate of officers for next year for an email vote. </w:t>
      </w:r>
      <w:r w:rsidR="00A8067D">
        <w:rPr>
          <w:sz w:val="24"/>
          <w:szCs w:val="24"/>
        </w:rPr>
        <w:t xml:space="preserve">The committee discussed the schedule for the upcoming board meeting and for </w:t>
      </w:r>
      <w:r w:rsidR="00872899">
        <w:rPr>
          <w:sz w:val="24"/>
          <w:szCs w:val="24"/>
        </w:rPr>
        <w:t xml:space="preserve">the virtual ICGA annual meeting next week. </w:t>
      </w:r>
    </w:p>
    <w:p w14:paraId="0F3D2B5C" w14:textId="77777777" w:rsidR="002F50FB" w:rsidRPr="002F50FB" w:rsidRDefault="002F50FB" w:rsidP="008262A3">
      <w:pPr>
        <w:rPr>
          <w:sz w:val="24"/>
          <w:szCs w:val="24"/>
        </w:rPr>
      </w:pPr>
    </w:p>
    <w:p w14:paraId="3E7DEE0F" w14:textId="17D547D2" w:rsidR="002F50FB" w:rsidRDefault="002F50FB" w:rsidP="008262A3">
      <w:pPr>
        <w:rPr>
          <w:b/>
          <w:bCs/>
          <w:i/>
          <w:iCs/>
          <w:sz w:val="24"/>
          <w:szCs w:val="24"/>
        </w:rPr>
      </w:pPr>
      <w:r>
        <w:rPr>
          <w:b/>
          <w:bCs/>
          <w:i/>
          <w:iCs/>
          <w:sz w:val="24"/>
          <w:szCs w:val="24"/>
        </w:rPr>
        <w:t xml:space="preserve">Executive Director Performance Review </w:t>
      </w:r>
    </w:p>
    <w:p w14:paraId="6C3109A5" w14:textId="454477FB" w:rsidR="002F50FB" w:rsidRDefault="002F50FB" w:rsidP="008262A3">
      <w:pPr>
        <w:rPr>
          <w:b/>
          <w:bCs/>
          <w:i/>
          <w:iCs/>
          <w:sz w:val="24"/>
          <w:szCs w:val="24"/>
        </w:rPr>
      </w:pPr>
    </w:p>
    <w:p w14:paraId="6EBBB850" w14:textId="064A30B5" w:rsidR="00872899" w:rsidRPr="00872899" w:rsidRDefault="00872899" w:rsidP="008262A3">
      <w:pPr>
        <w:rPr>
          <w:sz w:val="24"/>
          <w:szCs w:val="24"/>
        </w:rPr>
      </w:pPr>
      <w:r>
        <w:rPr>
          <w:sz w:val="24"/>
          <w:szCs w:val="24"/>
        </w:rPr>
        <w:t xml:space="preserve">The 2020 Executive Director performance review will be deployed on November 30. Newport Group will analyze the results and present to the committee in January. </w:t>
      </w:r>
    </w:p>
    <w:p w14:paraId="4BF64C44" w14:textId="77777777" w:rsidR="002F50FB" w:rsidRPr="002F50FB" w:rsidRDefault="002F50FB" w:rsidP="008262A3">
      <w:pPr>
        <w:rPr>
          <w:sz w:val="24"/>
          <w:szCs w:val="24"/>
        </w:rPr>
      </w:pPr>
    </w:p>
    <w:p w14:paraId="6C013D5C" w14:textId="7A83450A" w:rsidR="002F50FB" w:rsidRDefault="002F50FB" w:rsidP="008262A3">
      <w:pPr>
        <w:rPr>
          <w:b/>
          <w:bCs/>
          <w:i/>
          <w:iCs/>
          <w:sz w:val="24"/>
          <w:szCs w:val="24"/>
        </w:rPr>
      </w:pPr>
      <w:r>
        <w:rPr>
          <w:b/>
          <w:bCs/>
          <w:i/>
          <w:iCs/>
          <w:sz w:val="24"/>
          <w:szCs w:val="24"/>
        </w:rPr>
        <w:t xml:space="preserve">Proposed Committee Name Changes </w:t>
      </w:r>
    </w:p>
    <w:p w14:paraId="69A5A80C" w14:textId="0D680504" w:rsidR="00872899" w:rsidRDefault="00872899" w:rsidP="008262A3">
      <w:pPr>
        <w:rPr>
          <w:b/>
          <w:bCs/>
          <w:i/>
          <w:iCs/>
          <w:sz w:val="24"/>
          <w:szCs w:val="24"/>
        </w:rPr>
      </w:pPr>
    </w:p>
    <w:p w14:paraId="6A952FD6" w14:textId="4D5D7D04" w:rsidR="00872899" w:rsidRDefault="00872899" w:rsidP="008262A3">
      <w:pPr>
        <w:rPr>
          <w:sz w:val="24"/>
          <w:szCs w:val="24"/>
        </w:rPr>
      </w:pPr>
      <w:r>
        <w:rPr>
          <w:sz w:val="24"/>
          <w:szCs w:val="24"/>
        </w:rPr>
        <w:t xml:space="preserve">The committee discussed the strategic planning process and began discussions about updating the names of the </w:t>
      </w:r>
      <w:r w:rsidR="0009127B">
        <w:rPr>
          <w:sz w:val="24"/>
          <w:szCs w:val="24"/>
        </w:rPr>
        <w:t xml:space="preserve">Industrial and Exports committees. </w:t>
      </w:r>
    </w:p>
    <w:p w14:paraId="1691F279" w14:textId="7ABDCD7F" w:rsidR="0009127B" w:rsidRDefault="0009127B" w:rsidP="008262A3">
      <w:pPr>
        <w:rPr>
          <w:sz w:val="24"/>
          <w:szCs w:val="24"/>
        </w:rPr>
      </w:pPr>
    </w:p>
    <w:p w14:paraId="5E817FEA" w14:textId="7DD30E1F" w:rsidR="0009127B" w:rsidRPr="0009127B" w:rsidRDefault="0009127B" w:rsidP="008262A3">
      <w:pPr>
        <w:rPr>
          <w:b/>
          <w:bCs/>
          <w:i/>
          <w:iCs/>
          <w:sz w:val="24"/>
          <w:szCs w:val="24"/>
        </w:rPr>
      </w:pPr>
      <w:r w:rsidRPr="0009127B">
        <w:rPr>
          <w:b/>
          <w:bCs/>
          <w:i/>
          <w:iCs/>
          <w:sz w:val="24"/>
          <w:szCs w:val="24"/>
        </w:rPr>
        <w:t>Logo</w:t>
      </w:r>
    </w:p>
    <w:p w14:paraId="24D1C9B4" w14:textId="1F33BD68" w:rsidR="0009127B" w:rsidRDefault="0009127B" w:rsidP="008262A3">
      <w:pPr>
        <w:rPr>
          <w:i/>
          <w:iCs/>
          <w:sz w:val="24"/>
          <w:szCs w:val="24"/>
        </w:rPr>
      </w:pPr>
    </w:p>
    <w:p w14:paraId="1EF60F68" w14:textId="04586D21" w:rsidR="0009127B" w:rsidRDefault="0009127B" w:rsidP="008262A3">
      <w:pPr>
        <w:rPr>
          <w:sz w:val="24"/>
          <w:szCs w:val="24"/>
        </w:rPr>
      </w:pPr>
      <w:r>
        <w:rPr>
          <w:sz w:val="24"/>
          <w:szCs w:val="24"/>
        </w:rPr>
        <w:t>The committee previewed updated logo options. Lindsay Mitchell will official</w:t>
      </w:r>
      <w:r w:rsidR="00D50957">
        <w:rPr>
          <w:sz w:val="24"/>
          <w:szCs w:val="24"/>
        </w:rPr>
        <w:t>ly</w:t>
      </w:r>
      <w:r>
        <w:rPr>
          <w:sz w:val="24"/>
          <w:szCs w:val="24"/>
        </w:rPr>
        <w:t xml:space="preserve"> present these and review them during the full board meeting. </w:t>
      </w:r>
    </w:p>
    <w:p w14:paraId="1CC1F2BF" w14:textId="77777777" w:rsidR="0009127B" w:rsidRPr="0009127B" w:rsidRDefault="0009127B" w:rsidP="008262A3">
      <w:pPr>
        <w:rPr>
          <w:sz w:val="24"/>
          <w:szCs w:val="24"/>
        </w:rPr>
      </w:pPr>
    </w:p>
    <w:p w14:paraId="125D5266" w14:textId="0FA2CDD1" w:rsidR="0009127B" w:rsidRDefault="0009127B" w:rsidP="008262A3">
      <w:pPr>
        <w:rPr>
          <w:b/>
          <w:bCs/>
          <w:i/>
          <w:iCs/>
          <w:sz w:val="24"/>
          <w:szCs w:val="24"/>
        </w:rPr>
      </w:pPr>
      <w:r>
        <w:rPr>
          <w:b/>
          <w:bCs/>
          <w:i/>
          <w:iCs/>
          <w:sz w:val="24"/>
          <w:szCs w:val="24"/>
        </w:rPr>
        <w:t>Political Appointments</w:t>
      </w:r>
    </w:p>
    <w:p w14:paraId="73BE751C" w14:textId="6C9F9720" w:rsidR="0009127B" w:rsidRDefault="0009127B" w:rsidP="008262A3">
      <w:pPr>
        <w:rPr>
          <w:b/>
          <w:bCs/>
          <w:i/>
          <w:iCs/>
          <w:sz w:val="24"/>
          <w:szCs w:val="24"/>
        </w:rPr>
      </w:pPr>
    </w:p>
    <w:p w14:paraId="41758C74" w14:textId="28BF46FA" w:rsidR="0009127B" w:rsidRDefault="0009127B" w:rsidP="008262A3">
      <w:pPr>
        <w:rPr>
          <w:sz w:val="24"/>
          <w:szCs w:val="24"/>
        </w:rPr>
      </w:pPr>
      <w:r>
        <w:rPr>
          <w:sz w:val="24"/>
          <w:szCs w:val="24"/>
        </w:rPr>
        <w:t xml:space="preserve">The new Administration will be working on agency appointments soon. We should begin thinking through who would represent our issues well. </w:t>
      </w:r>
    </w:p>
    <w:p w14:paraId="4D12A2A3" w14:textId="5EF63270" w:rsidR="0009127B" w:rsidRDefault="0009127B" w:rsidP="008262A3">
      <w:pPr>
        <w:rPr>
          <w:sz w:val="24"/>
          <w:szCs w:val="24"/>
        </w:rPr>
      </w:pPr>
    </w:p>
    <w:p w14:paraId="3A192EA1" w14:textId="77777777" w:rsidR="00D30434" w:rsidRDefault="00D30434" w:rsidP="008262A3">
      <w:pPr>
        <w:rPr>
          <w:sz w:val="24"/>
          <w:szCs w:val="24"/>
        </w:rPr>
      </w:pPr>
    </w:p>
    <w:p w14:paraId="0283BFEE" w14:textId="4C5615C6"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It was moved by </w:t>
      </w:r>
      <w:r w:rsidR="00947361">
        <w:rPr>
          <w:b/>
          <w:sz w:val="24"/>
          <w:szCs w:val="24"/>
        </w:rPr>
        <w:t>Marty Marr</w:t>
      </w:r>
      <w:r w:rsidR="00B26322">
        <w:rPr>
          <w:b/>
          <w:sz w:val="24"/>
          <w:szCs w:val="24"/>
        </w:rPr>
        <w:t xml:space="preserve"> </w:t>
      </w:r>
      <w:r w:rsidRPr="004A2C17">
        <w:rPr>
          <w:b/>
          <w:sz w:val="24"/>
          <w:szCs w:val="24"/>
        </w:rPr>
        <w:t xml:space="preserve">and seconded by </w:t>
      </w:r>
      <w:r w:rsidR="00947361">
        <w:rPr>
          <w:b/>
          <w:sz w:val="24"/>
          <w:szCs w:val="24"/>
        </w:rPr>
        <w:t>Keith Sanders</w:t>
      </w:r>
      <w:r w:rsidR="00B26322">
        <w:rPr>
          <w:b/>
          <w:sz w:val="24"/>
          <w:szCs w:val="24"/>
        </w:rPr>
        <w:t xml:space="preserve"> </w:t>
      </w:r>
    </w:p>
    <w:p w14:paraId="1366CF2D" w14:textId="77777777" w:rsidR="008262A3" w:rsidRPr="004A2C17" w:rsidRDefault="008262A3" w:rsidP="008262A3">
      <w:pPr>
        <w:tabs>
          <w:tab w:val="left" w:pos="720"/>
          <w:tab w:val="left" w:pos="1440"/>
          <w:tab w:val="left" w:pos="2160"/>
          <w:tab w:val="left" w:pos="5760"/>
        </w:tabs>
        <w:rPr>
          <w:b/>
          <w:sz w:val="24"/>
          <w:szCs w:val="24"/>
        </w:rPr>
      </w:pPr>
    </w:p>
    <w:p w14:paraId="6A26B04A" w14:textId="54E0F399" w:rsidR="008262A3" w:rsidRPr="004A2C17" w:rsidRDefault="008262A3" w:rsidP="008262A3">
      <w:pPr>
        <w:tabs>
          <w:tab w:val="left" w:pos="720"/>
          <w:tab w:val="left" w:pos="1440"/>
          <w:tab w:val="left" w:pos="2160"/>
          <w:tab w:val="left" w:pos="5760"/>
        </w:tabs>
        <w:ind w:left="1440"/>
        <w:rPr>
          <w:b/>
          <w:sz w:val="24"/>
          <w:szCs w:val="24"/>
        </w:rPr>
      </w:pPr>
      <w:r w:rsidRPr="004A2C17">
        <w:rPr>
          <w:b/>
          <w:sz w:val="24"/>
          <w:szCs w:val="24"/>
        </w:rPr>
        <w:t xml:space="preserve">THAT we </w:t>
      </w:r>
      <w:r>
        <w:rPr>
          <w:b/>
          <w:sz w:val="24"/>
          <w:szCs w:val="24"/>
        </w:rPr>
        <w:t xml:space="preserve">adjourn the meeting. </w:t>
      </w:r>
    </w:p>
    <w:p w14:paraId="6945E78A" w14:textId="77777777" w:rsidR="008262A3" w:rsidRPr="004A2C17" w:rsidRDefault="008262A3" w:rsidP="008262A3">
      <w:pPr>
        <w:tabs>
          <w:tab w:val="left" w:pos="720"/>
          <w:tab w:val="left" w:pos="1440"/>
          <w:tab w:val="left" w:pos="2160"/>
          <w:tab w:val="left" w:pos="5760"/>
        </w:tabs>
        <w:rPr>
          <w:b/>
          <w:sz w:val="24"/>
          <w:szCs w:val="24"/>
        </w:rPr>
      </w:pPr>
    </w:p>
    <w:p w14:paraId="39D07F1C" w14:textId="77777777"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The motion carried. </w:t>
      </w:r>
    </w:p>
    <w:p w14:paraId="7FA53A0E" w14:textId="48EFE060" w:rsidR="008262A3" w:rsidRDefault="008262A3"/>
    <w:p w14:paraId="357F9645" w14:textId="7AB4B545" w:rsidR="008262A3" w:rsidRDefault="008262A3"/>
    <w:p w14:paraId="7BF648C1" w14:textId="77777777" w:rsidR="008262A3" w:rsidRPr="00A20562" w:rsidRDefault="008262A3" w:rsidP="008262A3">
      <w:pPr>
        <w:ind w:left="4320"/>
        <w:rPr>
          <w:b/>
          <w:sz w:val="24"/>
          <w:szCs w:val="24"/>
        </w:rPr>
      </w:pPr>
      <w:r>
        <w:tab/>
      </w:r>
      <w:r>
        <w:tab/>
      </w:r>
      <w:r>
        <w:tab/>
      </w:r>
      <w:r>
        <w:tab/>
      </w:r>
      <w:r>
        <w:tab/>
      </w:r>
      <w:r>
        <w:tab/>
      </w:r>
      <w:r w:rsidRPr="00A20562">
        <w:rPr>
          <w:b/>
          <w:sz w:val="24"/>
          <w:szCs w:val="24"/>
        </w:rPr>
        <w:t>__________________________</w:t>
      </w:r>
    </w:p>
    <w:p w14:paraId="32521584" w14:textId="175BE2E2" w:rsidR="008262A3" w:rsidRPr="004A2C17" w:rsidRDefault="008262A3" w:rsidP="008262A3">
      <w:pPr>
        <w:rPr>
          <w:sz w:val="24"/>
          <w:szCs w:val="24"/>
        </w:rPr>
      </w:pP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00824A63">
        <w:rPr>
          <w:sz w:val="24"/>
          <w:szCs w:val="24"/>
        </w:rPr>
        <w:t>Keith Sanders</w:t>
      </w:r>
      <w:r w:rsidRPr="00A20562">
        <w:rPr>
          <w:sz w:val="24"/>
          <w:szCs w:val="24"/>
        </w:rPr>
        <w:t>, Secretary</w:t>
      </w:r>
    </w:p>
    <w:p w14:paraId="019B20F7" w14:textId="75F2BAD4" w:rsidR="008262A3" w:rsidRDefault="008262A3"/>
    <w:sectPr w:rsidR="0082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A3"/>
    <w:rsid w:val="0009127B"/>
    <w:rsid w:val="0019519D"/>
    <w:rsid w:val="00197580"/>
    <w:rsid w:val="0022506B"/>
    <w:rsid w:val="002F50FB"/>
    <w:rsid w:val="003C1C8E"/>
    <w:rsid w:val="003D4D04"/>
    <w:rsid w:val="003D7DC5"/>
    <w:rsid w:val="004B19DE"/>
    <w:rsid w:val="004F64EB"/>
    <w:rsid w:val="005D020D"/>
    <w:rsid w:val="006A02BE"/>
    <w:rsid w:val="0070287D"/>
    <w:rsid w:val="0076511F"/>
    <w:rsid w:val="007833D4"/>
    <w:rsid w:val="007C2561"/>
    <w:rsid w:val="007F7767"/>
    <w:rsid w:val="00824A63"/>
    <w:rsid w:val="008262A3"/>
    <w:rsid w:val="00872899"/>
    <w:rsid w:val="008B5ED1"/>
    <w:rsid w:val="008E4AEC"/>
    <w:rsid w:val="00947361"/>
    <w:rsid w:val="00A20562"/>
    <w:rsid w:val="00A8067D"/>
    <w:rsid w:val="00B26322"/>
    <w:rsid w:val="00C03159"/>
    <w:rsid w:val="00C4783E"/>
    <w:rsid w:val="00D24B7D"/>
    <w:rsid w:val="00D30434"/>
    <w:rsid w:val="00D3250E"/>
    <w:rsid w:val="00D50957"/>
    <w:rsid w:val="00F658FA"/>
    <w:rsid w:val="00F8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181"/>
  <w15:chartTrackingRefBased/>
  <w15:docId w15:val="{49E8FD14-4CCC-4B72-B799-1E6F596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B3988-EEC6-4987-90FF-11953FA329B4}"/>
</file>

<file path=customXml/itemProps2.xml><?xml version="1.0" encoding="utf-8"?>
<ds:datastoreItem xmlns:ds="http://schemas.openxmlformats.org/officeDocument/2006/customXml" ds:itemID="{79489EE9-F649-4339-851F-45C0F77FAA80}"/>
</file>

<file path=customXml/itemProps3.xml><?xml version="1.0" encoding="utf-8"?>
<ds:datastoreItem xmlns:ds="http://schemas.openxmlformats.org/officeDocument/2006/customXml" ds:itemID="{69EDB41C-0CB7-4AA5-8F73-13205ABF19A3}"/>
</file>

<file path=docProps/app.xml><?xml version="1.0" encoding="utf-8"?>
<Properties xmlns="http://schemas.openxmlformats.org/officeDocument/2006/extended-properties" xmlns:vt="http://schemas.openxmlformats.org/officeDocument/2006/docPropsVTypes">
  <Template>Normal</Template>
  <TotalTime>15</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Veeder</dc:creator>
  <cp:keywords/>
  <dc:description/>
  <cp:lastModifiedBy>Kayla Veeder</cp:lastModifiedBy>
  <cp:revision>5</cp:revision>
  <cp:lastPrinted>2020-11-16T14:57:00Z</cp:lastPrinted>
  <dcterms:created xsi:type="dcterms:W3CDTF">2020-11-16T14:48:00Z</dcterms:created>
  <dcterms:modified xsi:type="dcterms:W3CDTF">2020-11-17T16:18:00Z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